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DA" w:rsidRDefault="000854DA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REGIDURÍA SEGUNDA</w:t>
      </w:r>
    </w:p>
    <w:p w:rsidR="00626E04" w:rsidRPr="00D06079" w:rsidRDefault="00A97790">
      <w:pPr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b/>
          <w:sz w:val="24"/>
          <w:szCs w:val="24"/>
        </w:rPr>
        <w:t xml:space="preserve">LOS </w:t>
      </w:r>
      <w:r w:rsidR="00D06079" w:rsidRPr="00D06079">
        <w:rPr>
          <w:rFonts w:ascii="Arial Black" w:hAnsi="Arial Black" w:cs="Arial"/>
          <w:b/>
          <w:sz w:val="24"/>
          <w:szCs w:val="24"/>
        </w:rPr>
        <w:t>OBJETIVOS</w:t>
      </w:r>
      <w:r>
        <w:rPr>
          <w:rFonts w:ascii="Arial Black" w:hAnsi="Arial Black" w:cs="Arial"/>
          <w:b/>
          <w:sz w:val="24"/>
          <w:szCs w:val="24"/>
        </w:rPr>
        <w:t>, METAS Y ACCIONES CONTENIDAS EN SUS PROGRAMAS.</w:t>
      </w:r>
    </w:p>
    <w:p w:rsidR="00B9012B" w:rsidRDefault="00B9012B">
      <w:pPr>
        <w:rPr>
          <w:rFonts w:ascii="Arial" w:hAnsi="Arial" w:cs="Arial"/>
          <w:sz w:val="24"/>
          <w:szCs w:val="24"/>
        </w:rPr>
      </w:pPr>
    </w:p>
    <w:p w:rsidR="00B25EC5" w:rsidRDefault="00B25EC5" w:rsidP="00B25EC5">
      <w:pPr>
        <w:jc w:val="both"/>
        <w:rPr>
          <w:rFonts w:ascii="Arial" w:hAnsi="Arial" w:cs="Arial"/>
          <w:sz w:val="24"/>
          <w:szCs w:val="24"/>
        </w:rPr>
      </w:pPr>
      <w:r w:rsidRPr="00D537E9">
        <w:rPr>
          <w:rFonts w:ascii="Arial" w:hAnsi="Arial" w:cs="Arial"/>
          <w:sz w:val="24"/>
          <w:szCs w:val="24"/>
        </w:rPr>
        <w:t>La Regiduría Segunda dentro</w:t>
      </w:r>
      <w:r>
        <w:rPr>
          <w:rFonts w:ascii="Arial" w:hAnsi="Arial" w:cs="Arial"/>
          <w:sz w:val="24"/>
          <w:szCs w:val="24"/>
        </w:rPr>
        <w:t xml:space="preserve"> de sus encomiendas en</w:t>
      </w:r>
      <w:r w:rsidRPr="00D537E9">
        <w:rPr>
          <w:rFonts w:ascii="Arial" w:hAnsi="Arial" w:cs="Arial"/>
          <w:sz w:val="24"/>
          <w:szCs w:val="24"/>
        </w:rPr>
        <w:t>focadas en el beneficio de la población de nuestro</w:t>
      </w:r>
      <w:r>
        <w:rPr>
          <w:rFonts w:ascii="Arial" w:hAnsi="Arial" w:cs="Arial"/>
          <w:sz w:val="24"/>
          <w:szCs w:val="24"/>
        </w:rPr>
        <w:t xml:space="preserve"> Municipio de T</w:t>
      </w:r>
      <w:r w:rsidRPr="00D537E9">
        <w:rPr>
          <w:rFonts w:ascii="Arial" w:hAnsi="Arial" w:cs="Arial"/>
          <w:sz w:val="24"/>
          <w:szCs w:val="24"/>
        </w:rPr>
        <w:t>laltetela</w:t>
      </w:r>
      <w:r>
        <w:rPr>
          <w:rFonts w:ascii="Arial" w:hAnsi="Arial" w:cs="Arial"/>
          <w:sz w:val="24"/>
          <w:szCs w:val="24"/>
        </w:rPr>
        <w:t xml:space="preserve"> y que de acuerdo a la Ley Orgánica del Municipio Libre del Estado de Veracruz se asignan las siguientes comisiones: Salud Publica, Agua Potable, Drenaje y Alcantarillado, Equidad de Género, Turismo, Biblioteca y Derechos Humanos. Dentro de las cuales se pretende trabajar de manera coordinada a favor de los habitantes de nuestro Municipio, para lo cual a continuación se mencionan objetivos y actividades a desarrollar a corto y mediano plazo.</w:t>
      </w:r>
    </w:p>
    <w:p w:rsidR="00B25EC5" w:rsidRDefault="00B25EC5" w:rsidP="00B25EC5">
      <w:pPr>
        <w:jc w:val="both"/>
        <w:rPr>
          <w:rFonts w:ascii="Arial" w:hAnsi="Arial" w:cs="Arial"/>
          <w:b/>
          <w:sz w:val="24"/>
          <w:szCs w:val="24"/>
        </w:rPr>
      </w:pPr>
    </w:p>
    <w:p w:rsidR="00B25EC5" w:rsidRPr="009A6AB5" w:rsidRDefault="00B25EC5" w:rsidP="00B25EC5">
      <w:pPr>
        <w:jc w:val="both"/>
        <w:rPr>
          <w:rFonts w:ascii="Arial Black" w:hAnsi="Arial Black" w:cs="Arial"/>
          <w:b/>
          <w:sz w:val="24"/>
          <w:szCs w:val="24"/>
        </w:rPr>
      </w:pPr>
      <w:r w:rsidRPr="009A6AB5">
        <w:rPr>
          <w:rFonts w:ascii="Arial Black" w:hAnsi="Arial Black" w:cs="Arial"/>
          <w:b/>
          <w:sz w:val="24"/>
          <w:szCs w:val="24"/>
        </w:rPr>
        <w:t>Comisión de Salud Pública</w:t>
      </w:r>
    </w:p>
    <w:p w:rsidR="00B25EC5" w:rsidRDefault="00B25EC5" w:rsidP="00B25EC5">
      <w:pPr>
        <w:jc w:val="both"/>
        <w:rPr>
          <w:rFonts w:ascii="Arial" w:hAnsi="Arial" w:cs="Arial"/>
          <w:b/>
          <w:sz w:val="24"/>
          <w:szCs w:val="24"/>
        </w:rPr>
      </w:pPr>
    </w:p>
    <w:p w:rsidR="00B25EC5" w:rsidRPr="00D537E9" w:rsidRDefault="00B25EC5" w:rsidP="00B25EC5">
      <w:pPr>
        <w:jc w:val="both"/>
        <w:rPr>
          <w:rFonts w:ascii="Arial" w:hAnsi="Arial" w:cs="Arial"/>
          <w:sz w:val="24"/>
          <w:szCs w:val="24"/>
        </w:rPr>
      </w:pPr>
      <w:r w:rsidRPr="007954DE">
        <w:rPr>
          <w:rFonts w:ascii="Arial" w:hAnsi="Arial" w:cs="Arial"/>
          <w:b/>
          <w:sz w:val="24"/>
          <w:szCs w:val="24"/>
        </w:rPr>
        <w:t>Objetivos</w:t>
      </w:r>
      <w:r w:rsidRPr="00D537E9">
        <w:rPr>
          <w:rFonts w:ascii="Arial" w:hAnsi="Arial" w:cs="Arial"/>
          <w:sz w:val="24"/>
          <w:szCs w:val="24"/>
        </w:rPr>
        <w:t xml:space="preserve">: </w:t>
      </w:r>
      <w:r w:rsidR="00A97790">
        <w:rPr>
          <w:rFonts w:ascii="Arial" w:hAnsi="Arial" w:cs="Arial"/>
          <w:sz w:val="24"/>
          <w:szCs w:val="24"/>
        </w:rPr>
        <w:t>Atender cada una de las necesidades en materia de salud, así como realizar las actividades en beneficio de nuestra población.</w:t>
      </w:r>
    </w:p>
    <w:p w:rsidR="00B25EC5" w:rsidRPr="007954DE" w:rsidRDefault="00B25EC5" w:rsidP="00B25EC5">
      <w:pPr>
        <w:rPr>
          <w:rFonts w:ascii="Arial" w:hAnsi="Arial" w:cs="Arial"/>
          <w:b/>
          <w:sz w:val="24"/>
          <w:szCs w:val="24"/>
        </w:rPr>
      </w:pPr>
      <w:r w:rsidRPr="007954DE">
        <w:rPr>
          <w:rFonts w:ascii="Arial" w:hAnsi="Arial" w:cs="Arial"/>
          <w:b/>
          <w:sz w:val="24"/>
          <w:szCs w:val="24"/>
        </w:rPr>
        <w:t>Actividades:</w:t>
      </w:r>
    </w:p>
    <w:p w:rsidR="00B25EC5" w:rsidRPr="00D537E9" w:rsidRDefault="00B25EC5" w:rsidP="00B25E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37E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 mantenimiento a los Centros de Salud del Municipio: T</w:t>
      </w:r>
      <w:r w:rsidRPr="00D537E9">
        <w:rPr>
          <w:rFonts w:ascii="Arial" w:hAnsi="Arial" w:cs="Arial"/>
          <w:sz w:val="24"/>
          <w:szCs w:val="24"/>
        </w:rPr>
        <w:t xml:space="preserve">laltetela, </w:t>
      </w:r>
      <w:proofErr w:type="spellStart"/>
      <w:r w:rsidRPr="00D537E9">
        <w:rPr>
          <w:rFonts w:ascii="Arial" w:hAnsi="Arial" w:cs="Arial"/>
          <w:sz w:val="24"/>
          <w:szCs w:val="24"/>
        </w:rPr>
        <w:t>Poxtla</w:t>
      </w:r>
      <w:proofErr w:type="spellEnd"/>
      <w:r w:rsidRPr="00D537E9">
        <w:rPr>
          <w:rFonts w:ascii="Arial" w:hAnsi="Arial" w:cs="Arial"/>
          <w:sz w:val="24"/>
          <w:szCs w:val="24"/>
        </w:rPr>
        <w:t xml:space="preserve"> Centro Y </w:t>
      </w:r>
      <w:proofErr w:type="spellStart"/>
      <w:r w:rsidRPr="00D537E9">
        <w:rPr>
          <w:rFonts w:ascii="Arial" w:hAnsi="Arial" w:cs="Arial"/>
          <w:sz w:val="24"/>
          <w:szCs w:val="24"/>
        </w:rPr>
        <w:t>Ohuapan</w:t>
      </w:r>
      <w:proofErr w:type="spellEnd"/>
      <w:r w:rsidRPr="00D537E9">
        <w:rPr>
          <w:rFonts w:ascii="Arial" w:hAnsi="Arial" w:cs="Arial"/>
          <w:sz w:val="24"/>
          <w:szCs w:val="24"/>
        </w:rPr>
        <w:t>.</w:t>
      </w:r>
    </w:p>
    <w:p w:rsidR="00B25EC5" w:rsidRPr="00D537E9" w:rsidRDefault="00B25EC5" w:rsidP="00B25E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37E9">
        <w:rPr>
          <w:rFonts w:ascii="Arial" w:hAnsi="Arial" w:cs="Arial"/>
          <w:sz w:val="24"/>
          <w:szCs w:val="24"/>
        </w:rPr>
        <w:t>Coordinación de actividades con médicos, auxiliares, vocales, en cuestión de campañas de salud.</w:t>
      </w:r>
    </w:p>
    <w:p w:rsidR="00B25EC5" w:rsidRPr="00D537E9" w:rsidRDefault="00B25EC5" w:rsidP="00B25E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37E9">
        <w:rPr>
          <w:rFonts w:ascii="Arial" w:hAnsi="Arial" w:cs="Arial"/>
          <w:sz w:val="24"/>
          <w:szCs w:val="24"/>
        </w:rPr>
        <w:t>Asistir a reuniones convocadas por la secretaria de salud.</w:t>
      </w:r>
    </w:p>
    <w:p w:rsidR="00B25EC5" w:rsidRPr="00D537E9" w:rsidRDefault="00B25EC5" w:rsidP="00B25E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37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onformar Comité I</w:t>
      </w:r>
      <w:r w:rsidRPr="00D537E9">
        <w:rPr>
          <w:rFonts w:ascii="Arial" w:hAnsi="Arial" w:cs="Arial"/>
          <w:sz w:val="24"/>
          <w:szCs w:val="24"/>
        </w:rPr>
        <w:t>nterin</w:t>
      </w:r>
      <w:r>
        <w:rPr>
          <w:rFonts w:ascii="Arial" w:hAnsi="Arial" w:cs="Arial"/>
          <w:sz w:val="24"/>
          <w:szCs w:val="24"/>
        </w:rPr>
        <w:t xml:space="preserve">stitucional de Lucha Contra el Dengue,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D537E9">
        <w:rPr>
          <w:rFonts w:ascii="Arial" w:hAnsi="Arial" w:cs="Arial"/>
          <w:sz w:val="24"/>
          <w:szCs w:val="24"/>
        </w:rPr>
        <w:t>hicunkunya</w:t>
      </w:r>
      <w:proofErr w:type="spellEnd"/>
      <w:r w:rsidRPr="00D537E9">
        <w:rPr>
          <w:rFonts w:ascii="Arial" w:hAnsi="Arial" w:cs="Arial"/>
          <w:sz w:val="24"/>
          <w:szCs w:val="24"/>
        </w:rPr>
        <w:t>.</w:t>
      </w:r>
    </w:p>
    <w:p w:rsidR="00B25EC5" w:rsidRPr="00D537E9" w:rsidRDefault="00B25EC5" w:rsidP="00B25E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37E9">
        <w:rPr>
          <w:rFonts w:ascii="Arial" w:hAnsi="Arial" w:cs="Arial"/>
          <w:sz w:val="24"/>
          <w:szCs w:val="24"/>
        </w:rPr>
        <w:t xml:space="preserve">Coordinar actividades de </w:t>
      </w:r>
      <w:proofErr w:type="spellStart"/>
      <w:r w:rsidRPr="00D537E9">
        <w:rPr>
          <w:rFonts w:ascii="Arial" w:hAnsi="Arial" w:cs="Arial"/>
          <w:sz w:val="24"/>
          <w:szCs w:val="24"/>
        </w:rPr>
        <w:t>descacharrizacion</w:t>
      </w:r>
      <w:proofErr w:type="spellEnd"/>
      <w:r w:rsidRPr="00D537E9">
        <w:rPr>
          <w:rFonts w:ascii="Arial" w:hAnsi="Arial" w:cs="Arial"/>
          <w:sz w:val="24"/>
          <w:szCs w:val="24"/>
        </w:rPr>
        <w:t>.</w:t>
      </w:r>
    </w:p>
    <w:p w:rsidR="00B25EC5" w:rsidRPr="00D537E9" w:rsidRDefault="00B25EC5" w:rsidP="00B25E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37E9">
        <w:rPr>
          <w:rFonts w:ascii="Arial" w:hAnsi="Arial" w:cs="Arial"/>
          <w:sz w:val="24"/>
          <w:szCs w:val="24"/>
        </w:rPr>
        <w:t>Gestionar campañas de vacunas (zoonosis)</w:t>
      </w:r>
      <w:r>
        <w:rPr>
          <w:rFonts w:ascii="Arial" w:hAnsi="Arial" w:cs="Arial"/>
          <w:sz w:val="24"/>
          <w:szCs w:val="24"/>
        </w:rPr>
        <w:t>.</w:t>
      </w:r>
    </w:p>
    <w:p w:rsidR="00B25EC5" w:rsidRPr="001D75AF" w:rsidRDefault="00B25EC5" w:rsidP="00B25E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37E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 seguimiento al programa de Redes M</w:t>
      </w:r>
      <w:r w:rsidRPr="00D537E9">
        <w:rPr>
          <w:rFonts w:ascii="Arial" w:hAnsi="Arial" w:cs="Arial"/>
          <w:sz w:val="24"/>
          <w:szCs w:val="24"/>
        </w:rPr>
        <w:t>aternas</w:t>
      </w:r>
      <w:r>
        <w:rPr>
          <w:rFonts w:ascii="Arial" w:hAnsi="Arial" w:cs="Arial"/>
          <w:sz w:val="24"/>
          <w:szCs w:val="24"/>
        </w:rPr>
        <w:t>.</w:t>
      </w:r>
      <w:r w:rsidRPr="001D75AF">
        <w:rPr>
          <w:rFonts w:ascii="Arial" w:hAnsi="Arial" w:cs="Arial"/>
          <w:sz w:val="24"/>
          <w:szCs w:val="24"/>
        </w:rPr>
        <w:t xml:space="preserve"> </w:t>
      </w:r>
    </w:p>
    <w:p w:rsidR="00B25EC5" w:rsidRDefault="00B25EC5" w:rsidP="00B25EC5">
      <w:pPr>
        <w:jc w:val="both"/>
        <w:rPr>
          <w:rFonts w:ascii="Arial" w:hAnsi="Arial" w:cs="Arial"/>
          <w:b/>
        </w:rPr>
      </w:pPr>
    </w:p>
    <w:p w:rsidR="00B25EC5" w:rsidRDefault="00B25EC5" w:rsidP="00B25EC5">
      <w:pPr>
        <w:jc w:val="both"/>
        <w:rPr>
          <w:rFonts w:ascii="Arial Black" w:hAnsi="Arial Black" w:cs="Arial"/>
          <w:b/>
          <w:sz w:val="24"/>
          <w:szCs w:val="24"/>
        </w:rPr>
      </w:pPr>
    </w:p>
    <w:p w:rsidR="00B25EC5" w:rsidRDefault="00B25EC5" w:rsidP="00B25EC5">
      <w:pPr>
        <w:jc w:val="both"/>
        <w:rPr>
          <w:rFonts w:ascii="Arial Black" w:hAnsi="Arial Black" w:cs="Arial"/>
          <w:b/>
          <w:sz w:val="24"/>
          <w:szCs w:val="24"/>
        </w:rPr>
      </w:pPr>
    </w:p>
    <w:p w:rsidR="00B25EC5" w:rsidRPr="009A6AB5" w:rsidRDefault="00B25EC5" w:rsidP="00B25EC5">
      <w:pPr>
        <w:jc w:val="both"/>
        <w:rPr>
          <w:rFonts w:ascii="Arial Black" w:hAnsi="Arial Black" w:cs="Arial"/>
          <w:sz w:val="24"/>
          <w:szCs w:val="24"/>
        </w:rPr>
      </w:pPr>
      <w:r w:rsidRPr="009A6AB5">
        <w:rPr>
          <w:rFonts w:ascii="Arial Black" w:hAnsi="Arial Black" w:cs="Arial"/>
          <w:b/>
          <w:sz w:val="24"/>
          <w:szCs w:val="24"/>
        </w:rPr>
        <w:t>Comisión: Agua Potable, Drenaje y Alcantarillado</w:t>
      </w:r>
    </w:p>
    <w:p w:rsidR="00B25EC5" w:rsidRPr="007954DE" w:rsidRDefault="00B25EC5" w:rsidP="00B25EC5">
      <w:pPr>
        <w:tabs>
          <w:tab w:val="left" w:pos="22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4DE">
        <w:rPr>
          <w:rFonts w:ascii="Arial" w:hAnsi="Arial" w:cs="Arial"/>
          <w:b/>
          <w:sz w:val="24"/>
          <w:szCs w:val="24"/>
        </w:rPr>
        <w:t xml:space="preserve">Objetivo: </w:t>
      </w:r>
      <w:r w:rsidRPr="007954DE">
        <w:rPr>
          <w:rFonts w:ascii="Arial" w:hAnsi="Arial" w:cs="Arial"/>
          <w:sz w:val="24"/>
          <w:szCs w:val="24"/>
        </w:rPr>
        <w:t>Ofrecer una buena atención a la ciudadanía dando un uso racional al vital liquido haciendo llegar este servicio a cada uno de los hoga</w:t>
      </w:r>
      <w:r>
        <w:rPr>
          <w:rFonts w:ascii="Arial" w:hAnsi="Arial" w:cs="Arial"/>
          <w:sz w:val="24"/>
          <w:szCs w:val="24"/>
        </w:rPr>
        <w:t>res de las familias de nuestro M</w:t>
      </w:r>
      <w:r w:rsidRPr="007954DE">
        <w:rPr>
          <w:rFonts w:ascii="Arial" w:hAnsi="Arial" w:cs="Arial"/>
          <w:sz w:val="24"/>
          <w:szCs w:val="24"/>
        </w:rPr>
        <w:t>unicipio. Ofrecer oportunamente el servicio de Agua potable y alcantarillado a cada una de l</w:t>
      </w:r>
      <w:r>
        <w:rPr>
          <w:rFonts w:ascii="Arial" w:hAnsi="Arial" w:cs="Arial"/>
          <w:sz w:val="24"/>
          <w:szCs w:val="24"/>
        </w:rPr>
        <w:t>as familias</w:t>
      </w:r>
      <w:r w:rsidRPr="007954DE">
        <w:rPr>
          <w:rFonts w:ascii="Arial" w:hAnsi="Arial" w:cs="Arial"/>
          <w:sz w:val="24"/>
          <w:szCs w:val="24"/>
        </w:rPr>
        <w:t>, así como hacer conciencia del uso moderado del mismo</w:t>
      </w:r>
      <w:r>
        <w:rPr>
          <w:rFonts w:ascii="Arial" w:hAnsi="Arial" w:cs="Arial"/>
          <w:sz w:val="24"/>
          <w:szCs w:val="24"/>
        </w:rPr>
        <w:t>.</w:t>
      </w:r>
    </w:p>
    <w:p w:rsidR="00A97790" w:rsidRDefault="00A97790" w:rsidP="00B25EC5">
      <w:pPr>
        <w:tabs>
          <w:tab w:val="left" w:pos="22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5EC5" w:rsidRPr="007954DE" w:rsidRDefault="00B25EC5" w:rsidP="00B25EC5">
      <w:pPr>
        <w:tabs>
          <w:tab w:val="left" w:pos="220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54DE">
        <w:rPr>
          <w:rFonts w:ascii="Arial" w:hAnsi="Arial" w:cs="Arial"/>
          <w:b/>
          <w:sz w:val="24"/>
          <w:szCs w:val="24"/>
        </w:rPr>
        <w:t>Actividades:</w:t>
      </w:r>
    </w:p>
    <w:p w:rsidR="00B25EC5" w:rsidRPr="007954DE" w:rsidRDefault="00B25EC5" w:rsidP="00B25EC5">
      <w:pPr>
        <w:pStyle w:val="Prrafodelista"/>
        <w:numPr>
          <w:ilvl w:val="0"/>
          <w:numId w:val="2"/>
        </w:numPr>
        <w:tabs>
          <w:tab w:val="left" w:pos="22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54DE">
        <w:rPr>
          <w:rFonts w:ascii="Arial" w:hAnsi="Arial" w:cs="Arial"/>
          <w:sz w:val="24"/>
          <w:szCs w:val="24"/>
        </w:rPr>
        <w:t>Contar con una estadístic</w:t>
      </w:r>
      <w:r>
        <w:rPr>
          <w:rFonts w:ascii="Arial" w:hAnsi="Arial" w:cs="Arial"/>
          <w:sz w:val="24"/>
          <w:szCs w:val="24"/>
        </w:rPr>
        <w:t>a de las comunidades del M</w:t>
      </w:r>
      <w:r w:rsidRPr="007954DE">
        <w:rPr>
          <w:rFonts w:ascii="Arial" w:hAnsi="Arial" w:cs="Arial"/>
          <w:sz w:val="24"/>
          <w:szCs w:val="24"/>
        </w:rPr>
        <w:t>unicipio que no cuenta con el servicio (agua potable, drenaje y alcantarillado)</w:t>
      </w:r>
      <w:r>
        <w:rPr>
          <w:rFonts w:ascii="Arial" w:hAnsi="Arial" w:cs="Arial"/>
          <w:sz w:val="24"/>
          <w:szCs w:val="24"/>
        </w:rPr>
        <w:t>.</w:t>
      </w:r>
    </w:p>
    <w:p w:rsidR="00B25EC5" w:rsidRPr="007954DE" w:rsidRDefault="00B25EC5" w:rsidP="00B25EC5">
      <w:pPr>
        <w:pStyle w:val="Prrafodelista"/>
        <w:numPr>
          <w:ilvl w:val="0"/>
          <w:numId w:val="2"/>
        </w:numPr>
        <w:tabs>
          <w:tab w:val="left" w:pos="22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54DE">
        <w:rPr>
          <w:rFonts w:ascii="Arial" w:hAnsi="Arial" w:cs="Arial"/>
          <w:sz w:val="24"/>
          <w:szCs w:val="24"/>
        </w:rPr>
        <w:t>Se planeará y gestionará las necesidades ante depe</w:t>
      </w:r>
      <w:r>
        <w:rPr>
          <w:rFonts w:ascii="Arial" w:hAnsi="Arial" w:cs="Arial"/>
          <w:sz w:val="24"/>
          <w:szCs w:val="24"/>
        </w:rPr>
        <w:t>ndencias de G</w:t>
      </w:r>
      <w:r w:rsidRPr="007954DE">
        <w:rPr>
          <w:rFonts w:ascii="Arial" w:hAnsi="Arial" w:cs="Arial"/>
          <w:sz w:val="24"/>
          <w:szCs w:val="24"/>
        </w:rPr>
        <w:t>obierno</w:t>
      </w:r>
      <w:r>
        <w:rPr>
          <w:rFonts w:ascii="Arial" w:hAnsi="Arial" w:cs="Arial"/>
          <w:sz w:val="24"/>
          <w:szCs w:val="24"/>
        </w:rPr>
        <w:t>.</w:t>
      </w:r>
      <w:r w:rsidRPr="007954DE">
        <w:rPr>
          <w:rFonts w:ascii="Arial" w:hAnsi="Arial" w:cs="Arial"/>
          <w:sz w:val="24"/>
          <w:szCs w:val="24"/>
        </w:rPr>
        <w:t xml:space="preserve"> </w:t>
      </w:r>
    </w:p>
    <w:p w:rsidR="00B25EC5" w:rsidRPr="007954DE" w:rsidRDefault="00B25EC5" w:rsidP="00B25EC5">
      <w:pPr>
        <w:pStyle w:val="Prrafodelista"/>
        <w:numPr>
          <w:ilvl w:val="0"/>
          <w:numId w:val="2"/>
        </w:numPr>
        <w:tabs>
          <w:tab w:val="left" w:pos="22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54DE">
        <w:rPr>
          <w:rFonts w:ascii="Arial" w:hAnsi="Arial" w:cs="Arial"/>
          <w:sz w:val="24"/>
          <w:szCs w:val="24"/>
        </w:rPr>
        <w:t>Atender oportunamente los reportes de la ciudadanía con relación a la reparación de</w:t>
      </w:r>
      <w:r>
        <w:rPr>
          <w:rFonts w:ascii="Arial" w:hAnsi="Arial" w:cs="Arial"/>
          <w:sz w:val="24"/>
          <w:szCs w:val="24"/>
        </w:rPr>
        <w:t xml:space="preserve"> fugas en coordinación con CAEV.</w:t>
      </w:r>
    </w:p>
    <w:p w:rsidR="00B25EC5" w:rsidRPr="007954DE" w:rsidRDefault="00B25EC5" w:rsidP="00B25EC5">
      <w:pPr>
        <w:pStyle w:val="Prrafodelista"/>
        <w:numPr>
          <w:ilvl w:val="0"/>
          <w:numId w:val="2"/>
        </w:numPr>
        <w:tabs>
          <w:tab w:val="left" w:pos="22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54DE">
        <w:rPr>
          <w:rFonts w:ascii="Arial" w:hAnsi="Arial" w:cs="Arial"/>
          <w:sz w:val="24"/>
          <w:szCs w:val="24"/>
        </w:rPr>
        <w:t>Se impartirán platicas y conferencias al pueblo en general en especial a las Instituciones Educativas, para promover el uso consiente y moderado del agua, con el propósito de lograr un considerable ahorro de esta.</w:t>
      </w:r>
    </w:p>
    <w:p w:rsidR="00B25EC5" w:rsidRPr="007954DE" w:rsidRDefault="00B25EC5" w:rsidP="00B25EC5">
      <w:pPr>
        <w:pStyle w:val="Prrafodelista"/>
        <w:numPr>
          <w:ilvl w:val="0"/>
          <w:numId w:val="2"/>
        </w:numPr>
        <w:tabs>
          <w:tab w:val="left" w:pos="22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54DE">
        <w:rPr>
          <w:rFonts w:ascii="Arial" w:hAnsi="Arial" w:cs="Arial"/>
          <w:sz w:val="24"/>
          <w:szCs w:val="24"/>
        </w:rPr>
        <w:t xml:space="preserve">Se dará mantenimiento constante y oportuno a los reportes hechos por la ciudadanía. </w:t>
      </w:r>
    </w:p>
    <w:p w:rsidR="00B25EC5" w:rsidRPr="007954DE" w:rsidRDefault="00B25EC5" w:rsidP="00B25EC5">
      <w:pPr>
        <w:tabs>
          <w:tab w:val="left" w:pos="2208"/>
        </w:tabs>
        <w:spacing w:line="240" w:lineRule="auto"/>
        <w:ind w:left="408"/>
        <w:jc w:val="both"/>
        <w:rPr>
          <w:rFonts w:ascii="Arial" w:hAnsi="Arial" w:cs="Arial"/>
          <w:sz w:val="24"/>
          <w:szCs w:val="24"/>
        </w:rPr>
      </w:pPr>
      <w:r w:rsidRPr="007954DE">
        <w:rPr>
          <w:rFonts w:ascii="Arial" w:hAnsi="Arial" w:cs="Arial"/>
          <w:sz w:val="24"/>
          <w:szCs w:val="24"/>
        </w:rPr>
        <w:t xml:space="preserve"> </w:t>
      </w:r>
    </w:p>
    <w:p w:rsidR="00B25EC5" w:rsidRDefault="00B25EC5" w:rsidP="00B25EC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5EC5" w:rsidRPr="009A6AB5" w:rsidRDefault="00B25EC5" w:rsidP="00B25EC5">
      <w:pPr>
        <w:spacing w:line="240" w:lineRule="auto"/>
        <w:jc w:val="both"/>
        <w:rPr>
          <w:rFonts w:ascii="Arial Black" w:hAnsi="Arial Black" w:cs="Arial"/>
          <w:b/>
          <w:sz w:val="24"/>
          <w:szCs w:val="24"/>
        </w:rPr>
      </w:pPr>
      <w:r w:rsidRPr="009A6AB5">
        <w:rPr>
          <w:rFonts w:ascii="Arial Black" w:hAnsi="Arial Black" w:cs="Arial"/>
          <w:b/>
          <w:sz w:val="24"/>
          <w:szCs w:val="24"/>
        </w:rPr>
        <w:t>Comisión de Equidad de Género.</w:t>
      </w:r>
    </w:p>
    <w:p w:rsidR="00B25EC5" w:rsidRDefault="00B25EC5" w:rsidP="00B25E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605E">
        <w:rPr>
          <w:rFonts w:ascii="Arial" w:hAnsi="Arial" w:cs="Arial"/>
          <w:b/>
          <w:sz w:val="24"/>
          <w:szCs w:val="24"/>
        </w:rPr>
        <w:t>Objetivo:</w:t>
      </w:r>
      <w:r w:rsidRPr="00C8605E">
        <w:rPr>
          <w:rFonts w:ascii="Arial" w:hAnsi="Arial" w:cs="Arial"/>
          <w:sz w:val="24"/>
          <w:szCs w:val="24"/>
        </w:rPr>
        <w:t xml:space="preserve"> Atender la igualdad de género como componente urgente a través de la creación del Instituto</w:t>
      </w:r>
      <w:r>
        <w:rPr>
          <w:rFonts w:ascii="Arial" w:hAnsi="Arial" w:cs="Arial"/>
          <w:sz w:val="24"/>
          <w:szCs w:val="24"/>
        </w:rPr>
        <w:t xml:space="preserve"> Municipal de las Mujeres como O</w:t>
      </w:r>
      <w:r w:rsidRPr="00C8605E">
        <w:rPr>
          <w:rFonts w:ascii="Arial" w:hAnsi="Arial" w:cs="Arial"/>
          <w:sz w:val="24"/>
          <w:szCs w:val="24"/>
        </w:rPr>
        <w:t xml:space="preserve">rganismo </w:t>
      </w:r>
      <w:r>
        <w:rPr>
          <w:rFonts w:ascii="Arial" w:hAnsi="Arial" w:cs="Arial"/>
          <w:sz w:val="24"/>
          <w:szCs w:val="24"/>
        </w:rPr>
        <w:t>D</w:t>
      </w:r>
      <w:r w:rsidRPr="00C8605E">
        <w:rPr>
          <w:rFonts w:ascii="Arial" w:hAnsi="Arial" w:cs="Arial"/>
          <w:sz w:val="24"/>
          <w:szCs w:val="24"/>
        </w:rPr>
        <w:t>escentralizado, que permitan propiciar el escenario idóneo para el adelanto d</w:t>
      </w:r>
      <w:r>
        <w:rPr>
          <w:rFonts w:ascii="Arial" w:hAnsi="Arial" w:cs="Arial"/>
          <w:sz w:val="24"/>
          <w:szCs w:val="24"/>
        </w:rPr>
        <w:t>e las mujeres en nuestro Municipio, así como i</w:t>
      </w:r>
      <w:r w:rsidRPr="00C8605E">
        <w:rPr>
          <w:rFonts w:ascii="Arial" w:hAnsi="Arial" w:cs="Arial"/>
          <w:sz w:val="24"/>
          <w:szCs w:val="24"/>
        </w:rPr>
        <w:t>nstrumentar las condiciones que favorezcan la igualdad de derechos entre mujeres y hombres, eliminando todos los tipos de discriminación y violencia</w:t>
      </w:r>
      <w:r>
        <w:rPr>
          <w:rFonts w:ascii="Arial" w:hAnsi="Arial" w:cs="Arial"/>
          <w:sz w:val="24"/>
          <w:szCs w:val="24"/>
        </w:rPr>
        <w:t>.</w:t>
      </w:r>
    </w:p>
    <w:p w:rsidR="00B25EC5" w:rsidRDefault="00B25EC5" w:rsidP="00B25EC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605E">
        <w:rPr>
          <w:rFonts w:ascii="Arial" w:hAnsi="Arial" w:cs="Arial"/>
          <w:b/>
          <w:sz w:val="24"/>
          <w:szCs w:val="24"/>
        </w:rPr>
        <w:t>Actividades</w:t>
      </w:r>
      <w:r>
        <w:rPr>
          <w:rFonts w:ascii="Arial" w:hAnsi="Arial" w:cs="Arial"/>
          <w:b/>
          <w:sz w:val="24"/>
          <w:szCs w:val="24"/>
        </w:rPr>
        <w:t>:</w:t>
      </w:r>
    </w:p>
    <w:p w:rsidR="00B25EC5" w:rsidRPr="00C8605E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Creación del Instituto como Organismo Descentralizado.</w:t>
      </w:r>
    </w:p>
    <w:p w:rsidR="00B25EC5" w:rsidRPr="0097499A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necesidades ante las dependencias de Gobierno.</w:t>
      </w:r>
    </w:p>
    <w:p w:rsidR="00B25EC5" w:rsidRPr="0097499A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Propiciar el empoderamiento de las mujeres.</w:t>
      </w:r>
    </w:p>
    <w:p w:rsidR="00B25EC5" w:rsidRPr="0097499A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Apoyar en materia de enseñanzas de oficio a las mujeres de nuestro municipio, la cual apoye a la economía y calidad de vida de las mismas.</w:t>
      </w:r>
    </w:p>
    <w:p w:rsidR="00B25EC5" w:rsidRPr="0097499A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Coordinar y organizar actividades con directora del IMM. </w:t>
      </w:r>
    </w:p>
    <w:p w:rsidR="00B25EC5" w:rsidRPr="0097499A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Programar pláticas con niños, jóvenes y adultos (hombres y mujeres).</w:t>
      </w:r>
    </w:p>
    <w:p w:rsidR="00B25EC5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Organizar eventos deportivos, pláticas, talleres, desfiles (8 de marzo) “día internacional de la mujer”.</w:t>
      </w:r>
    </w:p>
    <w:p w:rsidR="00B25EC5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 los derechos de las mujeres.</w:t>
      </w:r>
    </w:p>
    <w:p w:rsidR="00B25EC5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 igualdad hacia la mujer.</w:t>
      </w:r>
    </w:p>
    <w:p w:rsidR="00B25EC5" w:rsidRDefault="00B25EC5" w:rsidP="00B25EC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Concientizar que las mujeres tienen la misma capacidad ya sea intelectual o física para desempeñar cualquier trabajo.</w:t>
      </w:r>
    </w:p>
    <w:p w:rsidR="00B25EC5" w:rsidRDefault="00B25EC5" w:rsidP="00B25EC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5EC5" w:rsidRPr="009A6AB5" w:rsidRDefault="00B25EC5" w:rsidP="00B25E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6AB5">
        <w:rPr>
          <w:rFonts w:ascii="Arial Black" w:hAnsi="Arial Black" w:cs="Arial"/>
          <w:b/>
          <w:sz w:val="24"/>
          <w:szCs w:val="24"/>
        </w:rPr>
        <w:t>Comisión de Turismo</w:t>
      </w:r>
    </w:p>
    <w:p w:rsidR="00B25EC5" w:rsidRPr="00B40AD3" w:rsidRDefault="00B25EC5" w:rsidP="00B25EC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  <w:r>
        <w:rPr>
          <w:rStyle w:val="st"/>
        </w:rPr>
        <w:t xml:space="preserve"> </w:t>
      </w:r>
      <w:r w:rsidRPr="00B40AD3">
        <w:rPr>
          <w:rStyle w:val="st"/>
          <w:rFonts w:ascii="Arial" w:hAnsi="Arial" w:cs="Arial"/>
          <w:sz w:val="24"/>
          <w:szCs w:val="24"/>
        </w:rPr>
        <w:t xml:space="preserve">Lograr que nuestro municipio incorpore la </w:t>
      </w:r>
      <w:r w:rsidRPr="00B40AD3">
        <w:rPr>
          <w:rStyle w:val="nfasis"/>
          <w:rFonts w:ascii="Arial" w:hAnsi="Arial" w:cs="Arial"/>
          <w:sz w:val="24"/>
          <w:szCs w:val="24"/>
        </w:rPr>
        <w:t>actividad</w:t>
      </w:r>
      <w:r w:rsidRPr="00B40AD3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B40AD3">
        <w:rPr>
          <w:rStyle w:val="st"/>
          <w:rFonts w:ascii="Arial" w:hAnsi="Arial" w:cs="Arial"/>
          <w:sz w:val="24"/>
          <w:szCs w:val="24"/>
        </w:rPr>
        <w:t>turística dentro de su gestión anual como un tema relevante</w:t>
      </w:r>
      <w:r>
        <w:rPr>
          <w:rStyle w:val="st"/>
          <w:rFonts w:ascii="Arial" w:hAnsi="Arial" w:cs="Arial"/>
          <w:sz w:val="24"/>
          <w:szCs w:val="24"/>
        </w:rPr>
        <w:t xml:space="preserve"> desde lo receptivo como lo emisivo, con el fin de mejorar la economía y empleo.</w:t>
      </w:r>
    </w:p>
    <w:p w:rsidR="00B25EC5" w:rsidRDefault="00B25EC5" w:rsidP="00B25EC5">
      <w:pPr>
        <w:rPr>
          <w:rFonts w:ascii="Times New Roman" w:eastAsia="Times New Roman" w:hAnsi="Symbol" w:cs="Times New Roman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Actividades:</w:t>
      </w:r>
      <w:r w:rsidRPr="00B40AD3">
        <w:rPr>
          <w:rFonts w:ascii="Times New Roman" w:eastAsia="Times New Roman" w:hAnsi="Symbol" w:cs="Times New Roman"/>
          <w:sz w:val="24"/>
          <w:szCs w:val="24"/>
          <w:lang w:eastAsia="es-MX"/>
        </w:rPr>
        <w:t xml:space="preserve"> </w:t>
      </w:r>
    </w:p>
    <w:p w:rsidR="00B25EC5" w:rsidRPr="00B40AD3" w:rsidRDefault="00B25EC5" w:rsidP="00B25E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40AD3">
        <w:rPr>
          <w:rFonts w:ascii="Arial" w:eastAsia="Times New Roman" w:hAnsi="Arial" w:cs="Arial"/>
          <w:sz w:val="24"/>
          <w:szCs w:val="24"/>
          <w:lang w:eastAsia="es-MX"/>
        </w:rPr>
        <w:t>Capacita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r al personal para que </w:t>
      </w:r>
      <w:r w:rsidRPr="00B40AD3">
        <w:rPr>
          <w:rFonts w:ascii="Arial" w:eastAsia="Times New Roman" w:hAnsi="Arial" w:cs="Arial"/>
          <w:sz w:val="24"/>
          <w:szCs w:val="24"/>
          <w:lang w:eastAsia="es-MX"/>
        </w:rPr>
        <w:t>intervenga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coordine actividades </w:t>
      </w:r>
      <w:r w:rsidRPr="00B40AD3">
        <w:rPr>
          <w:rFonts w:ascii="Arial" w:eastAsia="Times New Roman" w:hAnsi="Arial" w:cs="Arial"/>
          <w:sz w:val="24"/>
          <w:szCs w:val="24"/>
          <w:lang w:eastAsia="es-MX"/>
        </w:rPr>
        <w:t xml:space="preserve">técnicamente en materias de turismo. </w:t>
      </w:r>
    </w:p>
    <w:p w:rsidR="00B25EC5" w:rsidRPr="00B40AD3" w:rsidRDefault="00B25EC5" w:rsidP="00B25E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40AD3">
        <w:rPr>
          <w:rFonts w:ascii="Arial" w:eastAsia="Times New Roman" w:hAnsi="Arial" w:cs="Arial"/>
          <w:sz w:val="24"/>
          <w:szCs w:val="24"/>
          <w:lang w:eastAsia="es-MX"/>
        </w:rPr>
        <w:t>U</w:t>
      </w:r>
      <w:r>
        <w:rPr>
          <w:rFonts w:ascii="Arial" w:eastAsia="Times New Roman" w:hAnsi="Arial" w:cs="Arial"/>
          <w:sz w:val="24"/>
          <w:szCs w:val="24"/>
          <w:lang w:eastAsia="es-MX"/>
        </w:rPr>
        <w:t>nificar imagen y promoción del M</w:t>
      </w:r>
      <w:r w:rsidRPr="00B40AD3">
        <w:rPr>
          <w:rFonts w:ascii="Arial" w:eastAsia="Times New Roman" w:hAnsi="Arial" w:cs="Arial"/>
          <w:sz w:val="24"/>
          <w:szCs w:val="24"/>
          <w:lang w:eastAsia="es-MX"/>
        </w:rPr>
        <w:t>unicipio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B25EC5" w:rsidRPr="00B40AD3" w:rsidRDefault="00B25EC5" w:rsidP="00B25E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40AD3">
        <w:rPr>
          <w:rFonts w:ascii="Arial" w:eastAsia="Times New Roman" w:hAnsi="Arial" w:cs="Arial"/>
          <w:sz w:val="24"/>
          <w:szCs w:val="24"/>
          <w:lang w:eastAsia="es-MX"/>
        </w:rPr>
        <w:t>Genera</w:t>
      </w:r>
      <w:r>
        <w:rPr>
          <w:rFonts w:ascii="Arial" w:eastAsia="Times New Roman" w:hAnsi="Arial" w:cs="Arial"/>
          <w:sz w:val="24"/>
          <w:szCs w:val="24"/>
          <w:lang w:eastAsia="es-MX"/>
        </w:rPr>
        <w:t>r productos turísticos para el T</w:t>
      </w:r>
      <w:r w:rsidRPr="00B40AD3">
        <w:rPr>
          <w:rFonts w:ascii="Arial" w:eastAsia="Times New Roman" w:hAnsi="Arial" w:cs="Arial"/>
          <w:sz w:val="24"/>
          <w:szCs w:val="24"/>
          <w:lang w:eastAsia="es-MX"/>
        </w:rPr>
        <w:t>urismo local, nacional e internacional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B25EC5" w:rsidRPr="009A6AB5" w:rsidRDefault="00B25EC5" w:rsidP="00B25EC5">
      <w:pPr>
        <w:pStyle w:val="Prrafodelista"/>
        <w:numPr>
          <w:ilvl w:val="0"/>
          <w:numId w:val="4"/>
        </w:numPr>
        <w:jc w:val="both"/>
        <w:rPr>
          <w:rFonts w:ascii="Times New Roman" w:eastAsia="Times New Roman" w:hAnsi="Symbol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Fomentar la c</w:t>
      </w:r>
      <w:r w:rsidRPr="00B40AD3">
        <w:rPr>
          <w:rFonts w:ascii="Arial" w:eastAsia="Times New Roman" w:hAnsi="Arial" w:cs="Arial"/>
          <w:sz w:val="24"/>
          <w:szCs w:val="24"/>
          <w:lang w:eastAsia="es-MX"/>
        </w:rPr>
        <w:t>onciencia Turística en la comunidad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B25EC5" w:rsidRPr="009A6AB5" w:rsidRDefault="00B25EC5" w:rsidP="00B25E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A6AB5">
        <w:rPr>
          <w:rFonts w:ascii="Arial" w:eastAsia="Times New Roman" w:hAnsi="Arial" w:cs="Arial"/>
          <w:sz w:val="24"/>
          <w:szCs w:val="24"/>
          <w:lang w:eastAsia="es-MX"/>
        </w:rPr>
        <w:t xml:space="preserve">Coordinación de actividades con la dirección </w:t>
      </w:r>
      <w:r>
        <w:rPr>
          <w:rFonts w:ascii="Arial" w:eastAsia="Times New Roman" w:hAnsi="Arial" w:cs="Arial"/>
          <w:sz w:val="24"/>
          <w:szCs w:val="24"/>
          <w:lang w:eastAsia="es-MX"/>
        </w:rPr>
        <w:t>de T</w:t>
      </w:r>
      <w:r w:rsidRPr="009A6AB5">
        <w:rPr>
          <w:rFonts w:ascii="Arial" w:eastAsia="Times New Roman" w:hAnsi="Arial" w:cs="Arial"/>
          <w:sz w:val="24"/>
          <w:szCs w:val="24"/>
          <w:lang w:eastAsia="es-MX"/>
        </w:rPr>
        <w:t>urismo.</w:t>
      </w:r>
    </w:p>
    <w:p w:rsidR="00B9012B" w:rsidRDefault="00B9012B">
      <w:pPr>
        <w:rPr>
          <w:rFonts w:ascii="Arial" w:hAnsi="Arial" w:cs="Arial"/>
          <w:sz w:val="24"/>
          <w:szCs w:val="24"/>
        </w:rPr>
      </w:pPr>
    </w:p>
    <w:p w:rsidR="00B9012B" w:rsidRPr="00B9012B" w:rsidRDefault="00B9012B">
      <w:pPr>
        <w:rPr>
          <w:rFonts w:ascii="Arial" w:hAnsi="Arial" w:cs="Arial"/>
          <w:sz w:val="24"/>
          <w:szCs w:val="24"/>
        </w:rPr>
      </w:pPr>
    </w:p>
    <w:sectPr w:rsidR="00B9012B" w:rsidRPr="00B9012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8E" w:rsidRDefault="0061468E" w:rsidP="00B9012B">
      <w:pPr>
        <w:spacing w:after="0" w:line="240" w:lineRule="auto"/>
      </w:pPr>
      <w:r>
        <w:separator/>
      </w:r>
    </w:p>
  </w:endnote>
  <w:endnote w:type="continuationSeparator" w:id="0">
    <w:p w:rsidR="0061468E" w:rsidRDefault="0061468E" w:rsidP="00B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2B" w:rsidRDefault="00B9012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-1207770</wp:posOffset>
          </wp:positionH>
          <wp:positionV relativeFrom="paragraph">
            <wp:posOffset>135255</wp:posOffset>
          </wp:positionV>
          <wp:extent cx="7437755" cy="12007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7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8E" w:rsidRDefault="0061468E" w:rsidP="00B9012B">
      <w:pPr>
        <w:spacing w:after="0" w:line="240" w:lineRule="auto"/>
      </w:pPr>
      <w:r>
        <w:separator/>
      </w:r>
    </w:p>
  </w:footnote>
  <w:footnote w:type="continuationSeparator" w:id="0">
    <w:p w:rsidR="0061468E" w:rsidRDefault="0061468E" w:rsidP="00B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2B" w:rsidRDefault="00B901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687945" cy="932815"/>
          <wp:effectExtent l="0" t="0" r="8255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9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7A7"/>
    <w:multiLevelType w:val="hybridMultilevel"/>
    <w:tmpl w:val="C5BE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46C88"/>
    <w:multiLevelType w:val="hybridMultilevel"/>
    <w:tmpl w:val="77A8CAA0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54B461C"/>
    <w:multiLevelType w:val="hybridMultilevel"/>
    <w:tmpl w:val="D37CD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6DF3"/>
    <w:multiLevelType w:val="hybridMultilevel"/>
    <w:tmpl w:val="A350C94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2B"/>
    <w:rsid w:val="00063C1B"/>
    <w:rsid w:val="000854DA"/>
    <w:rsid w:val="0061468E"/>
    <w:rsid w:val="00626E04"/>
    <w:rsid w:val="0088179A"/>
    <w:rsid w:val="009B7440"/>
    <w:rsid w:val="00A97790"/>
    <w:rsid w:val="00B25EC5"/>
    <w:rsid w:val="00B9012B"/>
    <w:rsid w:val="00D06079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52825-783B-49B2-888F-707FF27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2B"/>
  </w:style>
  <w:style w:type="paragraph" w:styleId="Piedepgina">
    <w:name w:val="footer"/>
    <w:basedOn w:val="Normal"/>
    <w:link w:val="PiedepginaCar"/>
    <w:uiPriority w:val="99"/>
    <w:unhideWhenUsed/>
    <w:rsid w:val="00B90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2B"/>
  </w:style>
  <w:style w:type="paragraph" w:styleId="Prrafodelista">
    <w:name w:val="List Paragraph"/>
    <w:basedOn w:val="Normal"/>
    <w:uiPriority w:val="34"/>
    <w:qFormat/>
    <w:rsid w:val="00B25EC5"/>
    <w:pPr>
      <w:ind w:left="720"/>
      <w:contextualSpacing/>
    </w:pPr>
  </w:style>
  <w:style w:type="character" w:customStyle="1" w:styleId="st">
    <w:name w:val="st"/>
    <w:basedOn w:val="Fuentedeprrafopredeter"/>
    <w:rsid w:val="00B25EC5"/>
  </w:style>
  <w:style w:type="character" w:styleId="nfasis">
    <w:name w:val="Emphasis"/>
    <w:basedOn w:val="Fuentedeprrafopredeter"/>
    <w:uiPriority w:val="20"/>
    <w:qFormat/>
    <w:rsid w:val="00B25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Evotec</dc:creator>
  <cp:keywords/>
  <dc:description/>
  <cp:lastModifiedBy>Evotec</cp:lastModifiedBy>
  <cp:revision>3</cp:revision>
  <cp:lastPrinted>2019-04-29T17:06:00Z</cp:lastPrinted>
  <dcterms:created xsi:type="dcterms:W3CDTF">2019-04-29T17:04:00Z</dcterms:created>
  <dcterms:modified xsi:type="dcterms:W3CDTF">2019-04-29T17:07:00Z</dcterms:modified>
</cp:coreProperties>
</file>