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9A2" w:rsidRDefault="00984C6E" w:rsidP="00984C6E">
      <w:r>
        <w:t xml:space="preserve">     </w:t>
      </w:r>
      <w:r w:rsidR="001A0BB2">
        <w:t xml:space="preserve">                              </w:t>
      </w:r>
    </w:p>
    <w:p w:rsidR="002F5ED2" w:rsidRDefault="002F5ED2" w:rsidP="00F44DEB">
      <w:pPr>
        <w:jc w:val="center"/>
      </w:pPr>
      <w:r>
        <w:t>PLAN DE TRABAJO 2018-2021</w:t>
      </w:r>
    </w:p>
    <w:p w:rsidR="00D02D49" w:rsidRDefault="002F5ED2" w:rsidP="00F44DEB">
      <w:r>
        <w:t xml:space="preserve">                        </w:t>
      </w:r>
      <w:r w:rsidR="00F44DEB">
        <w:t xml:space="preserve">    METAS</w:t>
      </w:r>
      <w:r w:rsidR="00F44DEB">
        <w:t xml:space="preserve"> </w:t>
      </w:r>
      <w:r w:rsidR="00F44DEB">
        <w:t xml:space="preserve"> Y</w:t>
      </w:r>
      <w:r w:rsidR="00F44DEB">
        <w:t xml:space="preserve"> </w:t>
      </w:r>
      <w:r w:rsidR="00F44DEB">
        <w:t xml:space="preserve"> OBJETIVOS</w:t>
      </w:r>
      <w:r w:rsidR="00F44DEB">
        <w:t xml:space="preserve"> </w:t>
      </w:r>
      <w:r w:rsidR="00F44DEB">
        <w:t xml:space="preserve"> DEL </w:t>
      </w:r>
      <w:r w:rsidR="00F44DEB">
        <w:t xml:space="preserve"> </w:t>
      </w:r>
      <w:r w:rsidR="00F44DEB">
        <w:t xml:space="preserve">INSTITUTO  </w:t>
      </w:r>
      <w:r w:rsidR="0047012C">
        <w:t>DE TLALTETELA  VER,</w:t>
      </w:r>
    </w:p>
    <w:p w:rsidR="002F5ED2" w:rsidRDefault="00D02D49" w:rsidP="00F44DEB">
      <w:r>
        <w:t>De conformidad a lo dispuesto e</w:t>
      </w:r>
      <w:r w:rsidR="00041DDB">
        <w:t xml:space="preserve">n el decreto por </w:t>
      </w:r>
      <w:proofErr w:type="spellStart"/>
      <w:r w:rsidR="00041DDB">
        <w:t>el</w:t>
      </w:r>
      <w:proofErr w:type="spellEnd"/>
      <w:r w:rsidR="00041DDB">
        <w:t xml:space="preserve"> se crea el I</w:t>
      </w:r>
      <w:r>
        <w:t xml:space="preserve">nstituto </w:t>
      </w:r>
      <w:r w:rsidR="001A0702">
        <w:t>Municipal</w:t>
      </w:r>
      <w:r w:rsidR="006E55AC">
        <w:t xml:space="preserve"> de las mujeres de </w:t>
      </w:r>
      <w:r>
        <w:t xml:space="preserve"> aprobado y publicado por la </w:t>
      </w:r>
      <w:r w:rsidR="001A0702">
        <w:t>legislatura</w:t>
      </w:r>
      <w:r>
        <w:t xml:space="preserve"> de</w:t>
      </w:r>
      <w:r w:rsidR="00DC6DAF">
        <w:t>l</w:t>
      </w:r>
      <w:r>
        <w:t xml:space="preserve"> estado de </w:t>
      </w:r>
      <w:r w:rsidR="00DC6DAF">
        <w:t>Veracruz declara lo siguiente</w:t>
      </w:r>
    </w:p>
    <w:p w:rsidR="00DC6DAF" w:rsidRDefault="00DC6DAF" w:rsidP="00DC6DAF">
      <w:r>
        <w:t xml:space="preserve">Establecer las políticas y acciones que proporcionen la plena </w:t>
      </w:r>
      <w:r w:rsidR="001A0702">
        <w:t>incorporación</w:t>
      </w:r>
      <w:r>
        <w:t xml:space="preserve"> de la mujer en la vida económica, </w:t>
      </w:r>
      <w:r w:rsidR="00984C6E">
        <w:t xml:space="preserve">política. Cultural </w:t>
      </w:r>
      <w:r>
        <w:t>socia</w:t>
      </w:r>
      <w:r w:rsidR="00984C6E">
        <w:t xml:space="preserve">l alentando su </w:t>
      </w:r>
      <w:r w:rsidR="001A0702">
        <w:t>participación</w:t>
      </w:r>
      <w:r w:rsidR="00984C6E">
        <w:t xml:space="preserve"> en todos los niveles  y ámbitos de decisión promoviendo ante las autoridades e instancias c</w:t>
      </w:r>
      <w:r w:rsidR="006E55AC">
        <w:t>ompetentes los mecanismos necesidades</w:t>
      </w:r>
      <w:r w:rsidR="00984C6E">
        <w:t xml:space="preserve"> para ello. </w:t>
      </w:r>
    </w:p>
    <w:p w:rsidR="00076A47" w:rsidRDefault="006E55AC" w:rsidP="00DC6DAF">
      <w:r>
        <w:t xml:space="preserve">La instancia </w:t>
      </w:r>
      <w:proofErr w:type="gramStart"/>
      <w:r>
        <w:t>centralizado</w:t>
      </w:r>
      <w:proofErr w:type="gramEnd"/>
      <w:r w:rsidR="008E477D">
        <w:t xml:space="preserve"> que fomente</w:t>
      </w:r>
      <w:r w:rsidR="001A0702">
        <w:t xml:space="preserve"> </w:t>
      </w:r>
      <w:r w:rsidR="008E477D">
        <w:t xml:space="preserve">y ejecute las políticas </w:t>
      </w:r>
      <w:r w:rsidR="0047012C">
        <w:t>públicas</w:t>
      </w:r>
      <w:r w:rsidR="000139A2">
        <w:t xml:space="preserve"> </w:t>
      </w:r>
      <w:r w:rsidR="0047012C">
        <w:t>propicie</w:t>
      </w:r>
      <w:r w:rsidR="001A0702">
        <w:t xml:space="preserve"> </w:t>
      </w:r>
      <w:r w:rsidR="000139A2">
        <w:t xml:space="preserve">la igualdad de </w:t>
      </w:r>
      <w:r w:rsidR="0047012C">
        <w:t>género</w:t>
      </w:r>
      <w:r w:rsidR="000139A2">
        <w:t xml:space="preserve">, </w:t>
      </w:r>
      <w:r w:rsidR="0047012C">
        <w:t>así</w:t>
      </w:r>
      <w:r w:rsidR="001A0702">
        <w:t xml:space="preserve"> como la creación de acciones  afirmativas que garanticen un pleno ejercicio de la erradicación </w:t>
      </w:r>
      <w:r w:rsidR="004E78AB">
        <w:t>de una</w:t>
      </w:r>
      <w:r w:rsidR="00076A47">
        <w:t xml:space="preserve"> vida libre de violencia hacia las Mujeres.</w:t>
      </w:r>
    </w:p>
    <w:p w:rsidR="00076A47" w:rsidRDefault="00076A47" w:rsidP="00DC6DAF">
      <w:r>
        <w:t xml:space="preserve">Conformar una </w:t>
      </w:r>
      <w:r w:rsidR="0047012C">
        <w:t>estructura</w:t>
      </w:r>
      <w:r>
        <w:t xml:space="preserve"> funcional de procuración a la inclusión de una </w:t>
      </w:r>
      <w:r w:rsidR="0047012C">
        <w:t>perspectiva</w:t>
      </w:r>
      <w:r>
        <w:t xml:space="preserve"> de </w:t>
      </w:r>
      <w:proofErr w:type="spellStart"/>
      <w:proofErr w:type="gramStart"/>
      <w:r>
        <w:t>genero</w:t>
      </w:r>
      <w:proofErr w:type="spellEnd"/>
      <w:proofErr w:type="gramEnd"/>
      <w:r>
        <w:t xml:space="preserve"> en el</w:t>
      </w:r>
      <w:r w:rsidR="0047012C">
        <w:t xml:space="preserve"> desarrollo Municipal así </w:t>
      </w:r>
      <w:r w:rsidR="00E137BB">
        <w:t xml:space="preserve"> como la implementación de mecanismo para la prevención y atención acasos en situación de violencia.</w:t>
      </w:r>
    </w:p>
    <w:p w:rsidR="00E137BB" w:rsidRDefault="00E137BB" w:rsidP="00DC6DAF"/>
    <w:p w:rsidR="000139A2" w:rsidRDefault="000139A2" w:rsidP="000139A2">
      <w:pPr>
        <w:jc w:val="center"/>
      </w:pPr>
      <w:r>
        <w:t>Valores</w:t>
      </w:r>
    </w:p>
    <w:p w:rsidR="000139A2" w:rsidRDefault="000139A2" w:rsidP="000139A2">
      <w:pPr>
        <w:jc w:val="center"/>
      </w:pPr>
    </w:p>
    <w:p w:rsidR="000139A2" w:rsidRDefault="000139A2" w:rsidP="000139A2">
      <w:pPr>
        <w:pStyle w:val="Prrafodelista"/>
        <w:numPr>
          <w:ilvl w:val="0"/>
          <w:numId w:val="1"/>
        </w:numPr>
      </w:pPr>
      <w:r>
        <w:t>Libertad</w:t>
      </w:r>
    </w:p>
    <w:p w:rsidR="000139A2" w:rsidRDefault="000139A2" w:rsidP="000139A2">
      <w:r>
        <w:t>De actuación que pueda garantizar el derecho a una vida libre de violencia.</w:t>
      </w:r>
    </w:p>
    <w:p w:rsidR="000139A2" w:rsidRDefault="000139A2" w:rsidP="000139A2">
      <w:pPr>
        <w:pStyle w:val="Prrafodelista"/>
        <w:numPr>
          <w:ilvl w:val="0"/>
          <w:numId w:val="1"/>
        </w:numPr>
      </w:pPr>
      <w:r>
        <w:t>Igualdad</w:t>
      </w:r>
    </w:p>
    <w:p w:rsidR="000139A2" w:rsidRDefault="000139A2" w:rsidP="000139A2">
      <w:r>
        <w:t>De derechos y oportunidades a mujeres y hombres</w:t>
      </w:r>
    </w:p>
    <w:p w:rsidR="000139A2" w:rsidRDefault="000139A2" w:rsidP="000139A2">
      <w:pPr>
        <w:pStyle w:val="Prrafodelista"/>
        <w:numPr>
          <w:ilvl w:val="0"/>
          <w:numId w:val="1"/>
        </w:numPr>
      </w:pPr>
      <w:r>
        <w:t xml:space="preserve">Tolerancia </w:t>
      </w:r>
    </w:p>
    <w:p w:rsidR="000139A2" w:rsidRDefault="000139A2" w:rsidP="000139A2">
      <w:r>
        <w:t>Respeto a la dive</w:t>
      </w:r>
      <w:r w:rsidR="006E55AC">
        <w:t>rsidad de la cultura y creencia</w:t>
      </w:r>
    </w:p>
    <w:p w:rsidR="006E55AC" w:rsidRDefault="006E55AC" w:rsidP="000139A2"/>
    <w:p w:rsidR="000139A2" w:rsidRDefault="000139A2" w:rsidP="000139A2">
      <w:pPr>
        <w:pStyle w:val="Prrafodelista"/>
        <w:numPr>
          <w:ilvl w:val="0"/>
          <w:numId w:val="1"/>
        </w:numPr>
      </w:pPr>
      <w:r>
        <w:t xml:space="preserve">Responsabilidad </w:t>
      </w:r>
    </w:p>
    <w:p w:rsidR="000139A2" w:rsidRDefault="000139A2" w:rsidP="000139A2">
      <w:r>
        <w:t xml:space="preserve">Compromiso a un actuar profesional </w:t>
      </w:r>
    </w:p>
    <w:p w:rsidR="001A0BB2" w:rsidRDefault="001A0BB2" w:rsidP="000139A2"/>
    <w:p w:rsidR="002811ED" w:rsidRDefault="002811ED" w:rsidP="002811ED">
      <w:pPr>
        <w:jc w:val="center"/>
      </w:pPr>
      <w:r>
        <w:t>Beneficiarios</w:t>
      </w:r>
    </w:p>
    <w:p w:rsidR="002811ED" w:rsidRDefault="001A0BB2" w:rsidP="000139A2">
      <w:r>
        <w:lastRenderedPageBreak/>
        <w:t>El instituto Municipal  de la</w:t>
      </w:r>
      <w:r w:rsidR="004D3961">
        <w:t>s</w:t>
      </w:r>
      <w:r>
        <w:t xml:space="preserve"> mujeres </w:t>
      </w:r>
      <w:r w:rsidR="004D3961">
        <w:t>tiene como población objetivo mujeres mayores de 15 años y como población secundaria, la ciudadanía en general; contemplado que las situaciones que presenten las usuarias serán atendidas de manera integral.</w:t>
      </w:r>
    </w:p>
    <w:p w:rsidR="002811ED" w:rsidRDefault="002811ED" w:rsidP="002811ED">
      <w:pPr>
        <w:jc w:val="center"/>
      </w:pPr>
      <w:r>
        <w:t>Metas, Ejes y Acciones</w:t>
      </w:r>
    </w:p>
    <w:p w:rsidR="001A0BB2" w:rsidRDefault="002811ED" w:rsidP="000139A2">
      <w:r>
        <w:t xml:space="preserve">Para generar condiciones de igualdad entre mujeres y hombres, el gobierno federal, a </w:t>
      </w:r>
      <w:r w:rsidR="009D54BE">
        <w:t>través del Plan Municipal</w:t>
      </w:r>
      <w:r>
        <w:t xml:space="preserve"> de Desarrollo asume el compromiso de “Perspectiva de género”, afirmando que: "Es inconcebible aspirar a llevar a México hacia su máximo potencial cuando más de la mitad de su población se enfrenta a brechas de género en todos los ámbitos.</w:t>
      </w:r>
      <w:r w:rsidR="009D54BE">
        <w:t xml:space="preserve"> Éste es el primer Plan Municipal de </w:t>
      </w:r>
      <w:r>
        <w:t xml:space="preserve"> la necesidad de realizar acciones especiales orientadas a garantizar los derechos de las mujeres y evitar que las diferencias de género sean causa de desigualdad, exclusión o discriminación."</w:t>
      </w:r>
    </w:p>
    <w:p w:rsidR="002811ED" w:rsidRDefault="002811ED" w:rsidP="000139A2">
      <w:r>
        <w:t>El hablar de un enfoque de género en las políticas de desarrollo en el municipio, significa promover la equidad y nuevas identidades, reduciendo o eliminando las causas y los efectos de la discriminación por género.</w:t>
      </w:r>
    </w:p>
    <w:p w:rsidR="002811ED" w:rsidRDefault="002811ED" w:rsidP="000139A2">
      <w:r>
        <w:t>En ese entendido, las instancias municipales de las mujeres tienen el deber de corregir las desigualdades y desventajas que existen entre hombres y mujeres, a través de la gestión de acciones con perspectiva de género desde la planeación, organización, ejecución y control de programas y proyectos en los que se busque conciliar intereses de mujeres y hombres, con el fin de eliminar las brechas de género y promover la igualdad de oportunidades</w:t>
      </w:r>
    </w:p>
    <w:p w:rsidR="002811ED" w:rsidRDefault="002811ED" w:rsidP="000139A2"/>
    <w:p w:rsidR="002811ED" w:rsidRDefault="002811ED" w:rsidP="002811ED">
      <w:pPr>
        <w:jc w:val="center"/>
      </w:pPr>
      <w:r>
        <w:t>Objetivo.</w:t>
      </w:r>
    </w:p>
    <w:p w:rsidR="002811ED" w:rsidRDefault="002811ED" w:rsidP="000139A2">
      <w:r>
        <w:t>ASESORÍA JURÍDICA.</w:t>
      </w:r>
    </w:p>
    <w:p w:rsidR="002811ED" w:rsidRDefault="002811ED" w:rsidP="000139A2">
      <w:r>
        <w:t xml:space="preserve">Acciones. </w:t>
      </w:r>
    </w:p>
    <w:p w:rsidR="002811ED" w:rsidRDefault="002811ED" w:rsidP="000139A2">
      <w:r>
        <w:t xml:space="preserve">1. Asesoría Jurídica. </w:t>
      </w:r>
    </w:p>
    <w:p w:rsidR="002811ED" w:rsidRDefault="002811ED" w:rsidP="000139A2">
      <w:r>
        <w:t xml:space="preserve">1.1 Atención Jurídica. </w:t>
      </w:r>
    </w:p>
    <w:p w:rsidR="002811ED" w:rsidRDefault="002811ED" w:rsidP="000139A2">
      <w:r>
        <w:t>1.1 Prestar la debida asesoría legal a las mujeres en situación de violencia con el propósito de informar a las mujeres que la situación por la que pasa es de importancia y debe atenderse jurídicamente; lo cual les permita tomar decisiones objetivas y en su caso, romper con el ciclo de violencia.</w:t>
      </w:r>
    </w:p>
    <w:p w:rsidR="002811ED" w:rsidRDefault="002811ED" w:rsidP="000139A2">
      <w:r>
        <w:t>1.2 El reconocimiento y aplicación de los derechos de las mujeres en situación de violencia, legalmente establecidos en aparatos jurídicos internacionales, nacionales, estatales y municipales.</w:t>
      </w:r>
    </w:p>
    <w:p w:rsidR="002811ED" w:rsidRDefault="002811ED" w:rsidP="000139A2">
      <w:r>
        <w:t xml:space="preserve"> 1.2 Orientación jurídica:</w:t>
      </w:r>
      <w:bookmarkStart w:id="0" w:name="_GoBack"/>
      <w:bookmarkEnd w:id="0"/>
    </w:p>
    <w:p w:rsidR="002811ED" w:rsidRDefault="002811ED" w:rsidP="000139A2">
      <w:r>
        <w:lastRenderedPageBreak/>
        <w:t xml:space="preserve"> 2.1 El servicio jurídico es integral porque brinda asesoría en diversas ramas del derecho (familiar, civil, mercantil, penal, laboral) y propicia la protección legal en situaciones de eminente riesgo para la integridad física de la víctima y así poder canalizar a cada dependencia para su atención.</w:t>
      </w:r>
    </w:p>
    <w:p w:rsidR="00632309" w:rsidRDefault="00632309" w:rsidP="000139A2">
      <w:r>
        <w:t>EJE 4 ÁREA JURIDICA.</w:t>
      </w:r>
    </w:p>
    <w:p w:rsidR="002811ED" w:rsidRDefault="00632309" w:rsidP="000139A2">
      <w:r>
        <w:t xml:space="preserve"> La orientación jurídica consiste en proporcionar información a mujeres en situación de violencia sobre los derechos humanos y de familia que la ley les concede, así como la manera de ser ejercidos y reconocidos ante las instituciones competentes. El reconocimiento y aplicación de los derechos de las mujeres en situación de violencia, legalmente </w:t>
      </w:r>
      <w:r w:rsidR="005D2327">
        <w:t xml:space="preserve">establecidos en el área de </w:t>
      </w:r>
      <w:r w:rsidR="00041DDB">
        <w:t>jurídico</w:t>
      </w:r>
      <w:r>
        <w:t>.</w:t>
      </w:r>
    </w:p>
    <w:p w:rsidR="00632309" w:rsidRDefault="00632309" w:rsidP="000139A2">
      <w:r>
        <w:t xml:space="preserve">2.1 Derechos indígenas: </w:t>
      </w:r>
    </w:p>
    <w:p w:rsidR="00632309" w:rsidRDefault="00632309" w:rsidP="000139A2">
      <w:r>
        <w:t xml:space="preserve">2.1.1 Ofrecer información de los Derechos que tenemos cada individuo sin importar raza, credo o lugar de residencia, Derechos y capacidades naturales que como mexicanos tenemos al nacer. </w:t>
      </w:r>
    </w:p>
    <w:p w:rsidR="00632309" w:rsidRDefault="00632309" w:rsidP="000139A2">
      <w:r>
        <w:t xml:space="preserve">2.1.2 Llegar a la población que se le considere Indígena, y dar a conocer las diferentes áreas o instituciones que brindan apoyo tanto social como productivo, obteniendo más recursos para que puedan trabajar y sustentar sus actividades. </w:t>
      </w:r>
    </w:p>
    <w:p w:rsidR="00632309" w:rsidRDefault="00632309" w:rsidP="000139A2">
      <w:r>
        <w:t xml:space="preserve">2.1.3 Preservar su cultura, así como su lengua y seguir con sus tradiciones sin ser limitados. </w:t>
      </w:r>
    </w:p>
    <w:p w:rsidR="00632309" w:rsidRDefault="00632309" w:rsidP="000139A2">
      <w:r>
        <w:t>2.2 Derechos de las niñas y los niños:</w:t>
      </w:r>
    </w:p>
    <w:p w:rsidR="00632309" w:rsidRDefault="00632309" w:rsidP="000139A2">
      <w:r>
        <w:t xml:space="preserve"> 2.2.1 Brindar talleres a instituciones donde los niños tengan conocimiento de sus derechos. 2.2.2 Explicar a los padres de familia y concientizar para que respeten a sus hijos y conozcan los derechos que tienen sus hijos, para poder dar un trato decoroso y con respeto, al igual que sepan las obligaciones que contraen ambas partes. </w:t>
      </w:r>
    </w:p>
    <w:p w:rsidR="00632309" w:rsidRDefault="00632309" w:rsidP="000139A2">
      <w:r>
        <w:t xml:space="preserve">2.3 Derechos sexuales y reproductivos: </w:t>
      </w:r>
    </w:p>
    <w:p w:rsidR="00632309" w:rsidRDefault="00632309" w:rsidP="000139A2">
      <w:r>
        <w:t xml:space="preserve">2.3.1 Ofrecer elementos para que los individuos asuman su responsabilidad respecto a una adecuada orientación sexual. </w:t>
      </w:r>
    </w:p>
    <w:p w:rsidR="00632309" w:rsidRDefault="00632309" w:rsidP="000139A2">
      <w:r>
        <w:t>2.3.2 Incidir en cada individuo hacia identidad sexual.</w:t>
      </w:r>
    </w:p>
    <w:p w:rsidR="00632309" w:rsidRDefault="00632309" w:rsidP="000139A2">
      <w:r>
        <w:t xml:space="preserve"> 2.4 Derechos sexuales de los adolescentes:</w:t>
      </w:r>
    </w:p>
    <w:p w:rsidR="00632309" w:rsidRDefault="00632309" w:rsidP="000139A2">
      <w:r>
        <w:t xml:space="preserve"> 2.4.1 Conocer los derechos sexuales y ejercerlos con responsabilidad </w:t>
      </w:r>
    </w:p>
    <w:p w:rsidR="00632309" w:rsidRDefault="00632309" w:rsidP="000139A2">
      <w:r>
        <w:t>2.4.2 Informar el derecho a la autodeterminación sexual y reproductiva, la toma de decisiones libres, responsables e informadas sobre la sexualidad y la reproducción.</w:t>
      </w:r>
    </w:p>
    <w:p w:rsidR="00632309" w:rsidRDefault="00632309" w:rsidP="000139A2">
      <w:r>
        <w:t xml:space="preserve"> 2.4.3 Concientiza sobre el derecho a la atención en salud sexual y salud reproductiva</w:t>
      </w:r>
    </w:p>
    <w:p w:rsidR="00632309" w:rsidRPr="00D02D49" w:rsidRDefault="00632309" w:rsidP="000139A2"/>
    <w:sectPr w:rsidR="00632309" w:rsidRPr="00D02D49" w:rsidSect="000139A2">
      <w:pgSz w:w="12240" w:h="15840"/>
      <w:pgMar w:top="1418" w:right="1701" w:bottom="1418" w:left="1701" w:header="709" w:footer="709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1B31" w:rsidRDefault="00681B31" w:rsidP="002811ED">
      <w:pPr>
        <w:spacing w:after="0" w:line="240" w:lineRule="auto"/>
      </w:pPr>
      <w:r>
        <w:separator/>
      </w:r>
    </w:p>
  </w:endnote>
  <w:endnote w:type="continuationSeparator" w:id="0">
    <w:p w:rsidR="00681B31" w:rsidRDefault="00681B31" w:rsidP="002811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1B31" w:rsidRDefault="00681B31" w:rsidP="002811ED">
      <w:pPr>
        <w:spacing w:after="0" w:line="240" w:lineRule="auto"/>
      </w:pPr>
      <w:r>
        <w:separator/>
      </w:r>
    </w:p>
  </w:footnote>
  <w:footnote w:type="continuationSeparator" w:id="0">
    <w:p w:rsidR="00681B31" w:rsidRDefault="00681B31" w:rsidP="002811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F62A5"/>
    <w:multiLevelType w:val="hybridMultilevel"/>
    <w:tmpl w:val="AE0815B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5D6"/>
    <w:rsid w:val="000139A2"/>
    <w:rsid w:val="00041DDB"/>
    <w:rsid w:val="00072FA6"/>
    <w:rsid w:val="00076A47"/>
    <w:rsid w:val="001A0702"/>
    <w:rsid w:val="001A0BB2"/>
    <w:rsid w:val="001C2855"/>
    <w:rsid w:val="002545D6"/>
    <w:rsid w:val="002811ED"/>
    <w:rsid w:val="002F5ED2"/>
    <w:rsid w:val="004228F0"/>
    <w:rsid w:val="0047012C"/>
    <w:rsid w:val="004D3961"/>
    <w:rsid w:val="004E78AB"/>
    <w:rsid w:val="005D2327"/>
    <w:rsid w:val="00632309"/>
    <w:rsid w:val="00681B31"/>
    <w:rsid w:val="006C1228"/>
    <w:rsid w:val="006E55AC"/>
    <w:rsid w:val="00763EEB"/>
    <w:rsid w:val="008150AF"/>
    <w:rsid w:val="008E477D"/>
    <w:rsid w:val="00984C6E"/>
    <w:rsid w:val="009D54BE"/>
    <w:rsid w:val="009F1756"/>
    <w:rsid w:val="00AC6A3A"/>
    <w:rsid w:val="00BB7FAC"/>
    <w:rsid w:val="00C678DC"/>
    <w:rsid w:val="00D02D49"/>
    <w:rsid w:val="00DC6DAF"/>
    <w:rsid w:val="00E137BB"/>
    <w:rsid w:val="00F44DEB"/>
    <w:rsid w:val="00FC0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228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0139A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2811E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811ED"/>
  </w:style>
  <w:style w:type="paragraph" w:styleId="Piedepgina">
    <w:name w:val="footer"/>
    <w:basedOn w:val="Normal"/>
    <w:link w:val="PiedepginaCar"/>
    <w:uiPriority w:val="99"/>
    <w:unhideWhenUsed/>
    <w:rsid w:val="002811E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811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228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0139A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2811E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811ED"/>
  </w:style>
  <w:style w:type="paragraph" w:styleId="Piedepgina">
    <w:name w:val="footer"/>
    <w:basedOn w:val="Normal"/>
    <w:link w:val="PiedepginaCar"/>
    <w:uiPriority w:val="99"/>
    <w:unhideWhenUsed/>
    <w:rsid w:val="002811E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811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513</TotalTime>
  <Pages>1</Pages>
  <Words>880</Words>
  <Characters>4844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dcterms:created xsi:type="dcterms:W3CDTF">2018-02-27T20:10:00Z</dcterms:created>
  <dcterms:modified xsi:type="dcterms:W3CDTF">2018-04-04T19:23:00Z</dcterms:modified>
</cp:coreProperties>
</file>